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19" w:rsidRPr="00F27519" w:rsidRDefault="00F27519" w:rsidP="00F27519">
      <w:pPr>
        <w:pStyle w:val="NoSpacing"/>
        <w:tabs>
          <w:tab w:val="left" w:pos="1710"/>
          <w:tab w:val="right" w:pos="9810"/>
        </w:tabs>
        <w:spacing w:line="48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</w:p>
    <w:p w:rsidR="002774BC" w:rsidRPr="00F27519" w:rsidRDefault="00F27519" w:rsidP="00F27519">
      <w:pPr>
        <w:pStyle w:val="NoSpacing"/>
        <w:tabs>
          <w:tab w:val="left" w:pos="1710"/>
          <w:tab w:val="right" w:pos="9810"/>
        </w:tabs>
        <w:spacing w:line="48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>SLIET in association with Govt. of Punjab Welcome all (B.E. and Diploma students and parents), to join in “GGRY-2018” to be held on 26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  <w:vertAlign w:val="superscript"/>
        </w:rPr>
        <w:t>th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>, 27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  <w:vertAlign w:val="superscript"/>
        </w:rPr>
        <w:t>th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 xml:space="preserve"> February 2018 and 05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  <w:vertAlign w:val="superscript"/>
        </w:rPr>
        <w:t>th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>-08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  <w:vertAlign w:val="superscript"/>
        </w:rPr>
        <w:t>th</w:t>
      </w:r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 xml:space="preserve"> March 2018 to register click here (to be hyper linked with </w:t>
      </w:r>
      <w:hyperlink r:id="rId4" w:history="1">
        <w:r w:rsidRPr="00F27519">
          <w:rPr>
            <w:rStyle w:val="Hyperlink"/>
            <w:rFonts w:asciiTheme="majorHAnsi" w:hAnsiTheme="majorHAnsi"/>
            <w:b/>
            <w:bCs/>
            <w:sz w:val="28"/>
            <w:szCs w:val="24"/>
          </w:rPr>
          <w:t>http://www.ghargharrozgar.punjab.gov.in/</w:t>
        </w:r>
      </w:hyperlink>
      <w:r w:rsidRPr="00F27519">
        <w:rPr>
          <w:rFonts w:asciiTheme="majorHAnsi" w:hAnsiTheme="majorHAnsi"/>
          <w:b/>
          <w:bCs/>
          <w:color w:val="222222"/>
          <w:sz w:val="28"/>
          <w:szCs w:val="24"/>
        </w:rPr>
        <w:t>)</w:t>
      </w:r>
      <w:bookmarkStart w:id="0" w:name="_GoBack"/>
      <w:bookmarkEnd w:id="0"/>
    </w:p>
    <w:sectPr w:rsidR="002774BC" w:rsidRPr="00F27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19"/>
    <w:rsid w:val="002774BC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F5D9"/>
  <w15:chartTrackingRefBased/>
  <w15:docId w15:val="{8CB9CF2A-7746-4536-AC0E-AEFA7E3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519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27519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F2751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hargharrozgar.punjab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2018-02-23T06:21:00Z</dcterms:created>
  <dcterms:modified xsi:type="dcterms:W3CDTF">2018-02-23T06:21:00Z</dcterms:modified>
</cp:coreProperties>
</file>