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36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  <w:lang w:val="en-US"/>
        </w:rPr>
      </w:pPr>
      <w:bookmarkStart w:id="0" w:name="_GoBack"/>
      <w:bookmarkEnd w:id="0"/>
    </w:p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36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</w:p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36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  <w:r>
        <w:rPr>
          <w:rFonts w:asciiTheme="majorHAnsi" w:hAnsiTheme="majorHAnsi"/>
          <w:b/>
          <w:bCs/>
          <w:noProof/>
          <w:color w:val="222222"/>
          <w:sz w:val="28"/>
          <w:szCs w:val="24"/>
          <w:lang w:val="en-US" w:bidi="hi-IN"/>
        </w:rPr>
        <w:drawing>
          <wp:inline distT="0" distB="0" distL="0" distR="0">
            <wp:extent cx="2619375" cy="3552825"/>
            <wp:effectExtent l="0" t="0" r="9525" b="9525"/>
            <wp:docPr id="1" name="Picture 1" descr="C:\Users\T&amp;P Department\Desktop\27972997_1608185982603611_7747463270870558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&amp;P Department\Desktop\27972997_1608185982603611_77474632708705581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60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  <w:proofErr w:type="spellStart"/>
      <w:r>
        <w:rPr>
          <w:rFonts w:asciiTheme="majorHAnsi" w:hAnsiTheme="majorHAnsi"/>
          <w:b/>
          <w:bCs/>
          <w:color w:val="222222"/>
          <w:sz w:val="28"/>
          <w:szCs w:val="24"/>
        </w:rPr>
        <w:t>Dr.</w:t>
      </w:r>
      <w:proofErr w:type="spellEnd"/>
      <w:r>
        <w:rPr>
          <w:rFonts w:asciiTheme="majorHAnsi" w:hAnsiTheme="majorHAnsi"/>
          <w:b/>
          <w:bCs/>
          <w:color w:val="222222"/>
          <w:sz w:val="28"/>
          <w:szCs w:val="24"/>
        </w:rPr>
        <w:t xml:space="preserve"> Ravi Kant Mishra (Professor) Mathematics &amp; Head Department of Training &amp; Placement received the award of “100 top training &amp; development minds” by Times Ascent Group presented in world HRD congress-18” held on 15</w:t>
      </w:r>
      <w:r>
        <w:rPr>
          <w:rFonts w:asciiTheme="majorHAnsi" w:hAnsiTheme="majorHAnsi"/>
          <w:b/>
          <w:bCs/>
          <w:color w:val="222222"/>
          <w:sz w:val="28"/>
          <w:szCs w:val="24"/>
          <w:vertAlign w:val="superscript"/>
        </w:rPr>
        <w:t>th</w:t>
      </w:r>
      <w:r>
        <w:rPr>
          <w:rFonts w:asciiTheme="majorHAnsi" w:hAnsiTheme="majorHAnsi"/>
          <w:b/>
          <w:bCs/>
          <w:color w:val="222222"/>
          <w:sz w:val="28"/>
          <w:szCs w:val="24"/>
        </w:rPr>
        <w:t xml:space="preserve"> February 2018 at Taj </w:t>
      </w:r>
      <w:proofErr w:type="spellStart"/>
      <w:r>
        <w:rPr>
          <w:rFonts w:asciiTheme="majorHAnsi" w:hAnsiTheme="majorHAnsi"/>
          <w:b/>
          <w:bCs/>
          <w:color w:val="222222"/>
          <w:sz w:val="28"/>
          <w:szCs w:val="24"/>
        </w:rPr>
        <w:t>Lands</w:t>
      </w:r>
      <w:proofErr w:type="spellEnd"/>
      <w:r>
        <w:rPr>
          <w:rFonts w:asciiTheme="majorHAnsi" w:hAnsiTheme="majorHAnsi"/>
          <w:b/>
          <w:bCs/>
          <w:color w:val="222222"/>
          <w:sz w:val="28"/>
          <w:szCs w:val="24"/>
        </w:rPr>
        <w:t xml:space="preserve"> End, Mumbai</w:t>
      </w:r>
    </w:p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36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</w:p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480" w:lineRule="auto"/>
        <w:ind w:right="180"/>
        <w:jc w:val="both"/>
        <w:rPr>
          <w:rFonts w:asciiTheme="majorHAnsi" w:hAnsiTheme="majorHAnsi"/>
          <w:b/>
          <w:bCs/>
          <w:color w:val="222222"/>
          <w:sz w:val="28"/>
          <w:szCs w:val="24"/>
        </w:rPr>
      </w:pPr>
      <w:r>
        <w:rPr>
          <w:rFonts w:asciiTheme="majorHAnsi" w:hAnsiTheme="majorHAnsi"/>
          <w:b/>
          <w:bCs/>
          <w:color w:val="222222"/>
          <w:sz w:val="28"/>
          <w:szCs w:val="24"/>
        </w:rPr>
        <w:t>He was given the award for his continuous contribution in Education Industry to the cater needs of society.</w:t>
      </w:r>
    </w:p>
    <w:p w:rsidR="00FA7854" w:rsidRDefault="00FA7854" w:rsidP="00FA7854">
      <w:pPr>
        <w:pStyle w:val="NoSpacing"/>
        <w:tabs>
          <w:tab w:val="left" w:pos="1710"/>
          <w:tab w:val="right" w:pos="9810"/>
        </w:tabs>
        <w:spacing w:line="480" w:lineRule="auto"/>
        <w:ind w:right="180"/>
        <w:rPr>
          <w:rFonts w:asciiTheme="majorHAnsi" w:hAnsiTheme="majorHAnsi"/>
          <w:b/>
          <w:bCs/>
          <w:color w:val="222222"/>
          <w:sz w:val="28"/>
          <w:szCs w:val="28"/>
        </w:rPr>
      </w:pPr>
    </w:p>
    <w:p w:rsidR="00FA7854" w:rsidRDefault="00FA7854" w:rsidP="00FA7854">
      <w:pPr>
        <w:pStyle w:val="NoSpacing"/>
        <w:tabs>
          <w:tab w:val="left" w:pos="1710"/>
          <w:tab w:val="right" w:pos="9810"/>
        </w:tabs>
        <w:ind w:right="180"/>
        <w:rPr>
          <w:rFonts w:asciiTheme="majorHAnsi" w:hAnsiTheme="majorHAnsi"/>
          <w:b/>
          <w:bCs/>
          <w:color w:val="222222"/>
          <w:sz w:val="28"/>
          <w:szCs w:val="28"/>
        </w:rPr>
      </w:pPr>
    </w:p>
    <w:p w:rsidR="009A365B" w:rsidRDefault="009A365B"/>
    <w:sectPr w:rsidR="009A365B" w:rsidSect="00FA7854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4C"/>
    <w:rsid w:val="00502855"/>
    <w:rsid w:val="00764E15"/>
    <w:rsid w:val="009A365B"/>
    <w:rsid w:val="00C4124C"/>
    <w:rsid w:val="00FA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73EF"/>
  <w15:docId w15:val="{CE89CFDC-A56F-47EC-9250-0DF452C3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854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A7854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FA7854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54"/>
    <w:rPr>
      <w:rFonts w:ascii="Tahoma" w:eastAsia="Times New Roman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T&amp;P Department</dc:creator>
  <cp:keywords/>
  <dc:description/>
  <cp:lastModifiedBy>Administrator</cp:lastModifiedBy>
  <cp:revision>2</cp:revision>
  <cp:lastPrinted>2018-02-22T11:56:00Z</cp:lastPrinted>
  <dcterms:created xsi:type="dcterms:W3CDTF">2018-02-23T06:22:00Z</dcterms:created>
  <dcterms:modified xsi:type="dcterms:W3CDTF">2018-02-23T06:22:00Z</dcterms:modified>
</cp:coreProperties>
</file>